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DED5" w14:textId="11DB8C84" w:rsidR="00A811B6" w:rsidRDefault="000A3BE5" w:rsidP="000A3BE5">
      <w:pPr>
        <w:pStyle w:val="NormalWeb"/>
        <w:spacing w:before="0" w:beforeAutospacing="0" w:after="240" w:afterAutospacing="0" w:line="330" w:lineRule="atLeast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t xml:space="preserve">Ralph 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O. </w:t>
      </w:r>
      <w:r>
        <w:rPr>
          <w:rFonts w:ascii="Arial" w:hAnsi="Arial" w:cs="Arial"/>
          <w:color w:val="333333"/>
          <w:sz w:val="24"/>
          <w:szCs w:val="24"/>
        </w:rPr>
        <w:t xml:space="preserve">Mueller 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was appointed </w:t>
      </w:r>
      <w:r w:rsidR="00AD1354">
        <w:rPr>
          <w:rFonts w:ascii="Arial" w:hAnsi="Arial" w:cs="Arial"/>
          <w:color w:val="333333"/>
          <w:sz w:val="24"/>
          <w:szCs w:val="24"/>
        </w:rPr>
        <w:t>s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enior </w:t>
      </w:r>
      <w:r w:rsidR="00AD1354">
        <w:rPr>
          <w:rFonts w:ascii="Arial" w:hAnsi="Arial" w:cs="Arial"/>
          <w:color w:val="333333"/>
          <w:sz w:val="24"/>
          <w:szCs w:val="24"/>
        </w:rPr>
        <w:t>v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ice </w:t>
      </w:r>
      <w:r w:rsidR="00AD1354">
        <w:rPr>
          <w:rFonts w:ascii="Arial" w:hAnsi="Arial" w:cs="Arial"/>
          <w:color w:val="333333"/>
          <w:sz w:val="24"/>
          <w:szCs w:val="24"/>
        </w:rPr>
        <w:t>p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resident for </w:t>
      </w:r>
      <w:r w:rsidR="00AD1354">
        <w:rPr>
          <w:rFonts w:ascii="Arial" w:hAnsi="Arial" w:cs="Arial"/>
          <w:color w:val="333333"/>
          <w:sz w:val="24"/>
          <w:szCs w:val="24"/>
        </w:rPr>
        <w:t>a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cademic </w:t>
      </w:r>
      <w:r w:rsidR="00AD1354">
        <w:rPr>
          <w:rFonts w:ascii="Arial" w:hAnsi="Arial" w:cs="Arial"/>
          <w:color w:val="333333"/>
          <w:sz w:val="24"/>
          <w:szCs w:val="24"/>
        </w:rPr>
        <w:t>a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ffairs and </w:t>
      </w:r>
      <w:r w:rsidR="00AD1354">
        <w:rPr>
          <w:rFonts w:ascii="Arial" w:hAnsi="Arial" w:cs="Arial"/>
          <w:color w:val="333333"/>
          <w:sz w:val="24"/>
          <w:szCs w:val="24"/>
        </w:rPr>
        <w:t>p</w:t>
      </w:r>
      <w:r w:rsidR="001D0AD2">
        <w:rPr>
          <w:rFonts w:ascii="Arial" w:hAnsi="Arial" w:cs="Arial"/>
          <w:color w:val="333333"/>
          <w:sz w:val="24"/>
          <w:szCs w:val="24"/>
        </w:rPr>
        <w:t xml:space="preserve">rovost </w:t>
      </w:r>
      <w:r w:rsidR="001D0AD2" w:rsidRPr="009F7657">
        <w:rPr>
          <w:rFonts w:ascii="Arial" w:hAnsi="Arial" w:cs="Arial"/>
          <w:color w:val="333333"/>
          <w:sz w:val="24"/>
          <w:szCs w:val="24"/>
        </w:rPr>
        <w:t xml:space="preserve">of </w:t>
      </w:r>
      <w:r w:rsidR="0011412A">
        <w:rPr>
          <w:rFonts w:ascii="Arial" w:hAnsi="Arial" w:cs="Arial"/>
          <w:color w:val="333333"/>
          <w:sz w:val="24"/>
          <w:szCs w:val="24"/>
        </w:rPr>
        <w:t>T</w:t>
      </w:r>
      <w:r w:rsidR="001D0AD2" w:rsidRPr="009F7657">
        <w:rPr>
          <w:rFonts w:ascii="Arial" w:hAnsi="Arial" w:cs="Arial"/>
          <w:color w:val="333333"/>
          <w:sz w:val="24"/>
          <w:szCs w:val="24"/>
        </w:rPr>
        <w:t xml:space="preserve">he University of Baltimore </w:t>
      </w:r>
      <w:r w:rsidR="0011412A">
        <w:rPr>
          <w:rFonts w:ascii="Arial" w:hAnsi="Arial" w:cs="Arial"/>
          <w:color w:val="333333"/>
          <w:sz w:val="24"/>
          <w:szCs w:val="24"/>
        </w:rPr>
        <w:t xml:space="preserve">(UBalt) </w:t>
      </w:r>
      <w:r w:rsidR="001D0AD2" w:rsidRPr="009F7657">
        <w:rPr>
          <w:rFonts w:ascii="Arial" w:hAnsi="Arial" w:cs="Arial"/>
          <w:color w:val="333333"/>
          <w:sz w:val="24"/>
          <w:szCs w:val="24"/>
        </w:rPr>
        <w:t>in July 2023.</w:t>
      </w:r>
      <w:r w:rsidR="001667C3">
        <w:rPr>
          <w:rFonts w:ascii="Arial" w:hAnsi="Arial" w:cs="Arial"/>
          <w:color w:val="333333"/>
          <w:sz w:val="24"/>
          <w:szCs w:val="24"/>
        </w:rPr>
        <w:t xml:space="preserve"> </w:t>
      </w:r>
      <w:r w:rsidR="004A5E9A">
        <w:rPr>
          <w:rFonts w:ascii="Arial" w:hAnsi="Arial" w:cs="Arial"/>
          <w:color w:val="333333"/>
          <w:sz w:val="24"/>
          <w:szCs w:val="24"/>
        </w:rPr>
        <w:t xml:space="preserve">In that capacity, </w:t>
      </w:r>
      <w:r w:rsidR="008647A2">
        <w:rPr>
          <w:rFonts w:ascii="Arial" w:hAnsi="Arial" w:cs="Arial"/>
          <w:color w:val="333333"/>
          <w:sz w:val="24"/>
          <w:szCs w:val="24"/>
        </w:rPr>
        <w:t xml:space="preserve">Dr. </w:t>
      </w:r>
      <w:r w:rsidR="004A5E9A">
        <w:rPr>
          <w:rFonts w:ascii="Arial" w:hAnsi="Arial" w:cs="Arial"/>
          <w:color w:val="333333"/>
          <w:sz w:val="24"/>
          <w:szCs w:val="24"/>
        </w:rPr>
        <w:t xml:space="preserve">Mueller oversees </w:t>
      </w:r>
      <w:proofErr w:type="spellStart"/>
      <w:r w:rsidR="004A5E9A">
        <w:rPr>
          <w:rFonts w:ascii="Arial" w:hAnsi="Arial" w:cs="Arial"/>
          <w:color w:val="333333"/>
          <w:sz w:val="24"/>
          <w:szCs w:val="24"/>
        </w:rPr>
        <w:t>UBalt’s</w:t>
      </w:r>
      <w:proofErr w:type="spellEnd"/>
      <w:r w:rsidR="004A5E9A">
        <w:rPr>
          <w:rFonts w:ascii="Arial" w:hAnsi="Arial" w:cs="Arial"/>
          <w:color w:val="333333"/>
          <w:sz w:val="24"/>
          <w:szCs w:val="24"/>
        </w:rPr>
        <w:t xml:space="preserve"> four schools and colleges</w:t>
      </w:r>
      <w:r w:rsidR="008647A2">
        <w:rPr>
          <w:rFonts w:ascii="Arial" w:hAnsi="Arial" w:cs="Arial"/>
          <w:color w:val="333333"/>
          <w:sz w:val="24"/>
          <w:szCs w:val="24"/>
        </w:rPr>
        <w:t xml:space="preserve"> with more than 60 undergraduate and graduate degree programs</w:t>
      </w:r>
      <w:r w:rsidR="004A5E9A">
        <w:rPr>
          <w:rFonts w:ascii="Arial" w:hAnsi="Arial" w:cs="Arial"/>
          <w:color w:val="333333"/>
          <w:sz w:val="24"/>
          <w:szCs w:val="24"/>
        </w:rPr>
        <w:t xml:space="preserve">, </w:t>
      </w:r>
      <w:r w:rsidR="001D0AC1">
        <w:rPr>
          <w:rFonts w:ascii="Arial" w:hAnsi="Arial" w:cs="Arial"/>
          <w:color w:val="333333"/>
          <w:sz w:val="24"/>
          <w:szCs w:val="24"/>
        </w:rPr>
        <w:t xml:space="preserve">its student affairs division, </w:t>
      </w:r>
      <w:r w:rsidR="008647A2">
        <w:rPr>
          <w:rFonts w:ascii="Arial" w:hAnsi="Arial" w:cs="Arial"/>
          <w:color w:val="333333"/>
          <w:sz w:val="24"/>
          <w:szCs w:val="24"/>
        </w:rPr>
        <w:t>offices of institutional research and sponsored research, and</w:t>
      </w:r>
      <w:r w:rsidR="001D0AC1">
        <w:rPr>
          <w:rFonts w:ascii="Arial" w:hAnsi="Arial" w:cs="Arial"/>
          <w:color w:val="333333"/>
          <w:sz w:val="24"/>
          <w:szCs w:val="24"/>
        </w:rPr>
        <w:t xml:space="preserve"> </w:t>
      </w:r>
      <w:r w:rsidR="004A5E9A">
        <w:rPr>
          <w:rFonts w:ascii="Arial" w:hAnsi="Arial" w:cs="Arial"/>
          <w:color w:val="333333"/>
          <w:sz w:val="24"/>
          <w:szCs w:val="24"/>
        </w:rPr>
        <w:t xml:space="preserve">the </w:t>
      </w:r>
      <w:proofErr w:type="spellStart"/>
      <w:r w:rsidR="004A5E9A">
        <w:rPr>
          <w:rFonts w:ascii="Arial" w:hAnsi="Arial" w:cs="Arial"/>
          <w:color w:val="333333"/>
          <w:sz w:val="24"/>
          <w:szCs w:val="24"/>
        </w:rPr>
        <w:t>Bogomolny</w:t>
      </w:r>
      <w:proofErr w:type="spellEnd"/>
      <w:r w:rsidR="004A5E9A">
        <w:rPr>
          <w:rFonts w:ascii="Arial" w:hAnsi="Arial" w:cs="Arial"/>
          <w:color w:val="333333"/>
          <w:sz w:val="24"/>
          <w:szCs w:val="24"/>
        </w:rPr>
        <w:t xml:space="preserve"> Library</w:t>
      </w:r>
      <w:r w:rsidR="001D0AC1">
        <w:rPr>
          <w:rFonts w:ascii="Arial" w:hAnsi="Arial" w:cs="Arial"/>
          <w:color w:val="333333"/>
          <w:sz w:val="24"/>
          <w:szCs w:val="24"/>
        </w:rPr>
        <w:t>.</w:t>
      </w:r>
      <w:r w:rsidR="008647A2">
        <w:rPr>
          <w:rFonts w:ascii="Arial" w:hAnsi="Arial" w:cs="Arial"/>
          <w:color w:val="333333"/>
          <w:sz w:val="24"/>
          <w:szCs w:val="24"/>
        </w:rPr>
        <w:t xml:space="preserve"> </w:t>
      </w:r>
      <w:r w:rsidR="001667C3" w:rsidRPr="009F7657">
        <w:rPr>
          <w:rFonts w:ascii="Arial" w:hAnsi="Arial" w:cs="Arial"/>
          <w:color w:val="333333"/>
          <w:sz w:val="24"/>
          <w:szCs w:val="24"/>
        </w:rPr>
        <w:t xml:space="preserve">Prior to </w:t>
      </w:r>
      <w:r w:rsidR="00EA759C">
        <w:rPr>
          <w:rFonts w:ascii="Arial" w:hAnsi="Arial" w:cs="Arial"/>
          <w:color w:val="333333"/>
          <w:sz w:val="24"/>
          <w:szCs w:val="24"/>
        </w:rPr>
        <w:t>joining</w:t>
      </w:r>
      <w:r w:rsidR="001667C3" w:rsidRPr="009F7657">
        <w:rPr>
          <w:rFonts w:ascii="Arial" w:hAnsi="Arial" w:cs="Arial"/>
          <w:color w:val="333333"/>
          <w:sz w:val="24"/>
          <w:szCs w:val="24"/>
        </w:rPr>
        <w:t xml:space="preserve"> UBalt, Mueller held senior administrative positions as executive vice president for strategic initiatives (</w:t>
      </w:r>
      <w:proofErr w:type="spellStart"/>
      <w:r w:rsidR="001667C3" w:rsidRPr="009F7657">
        <w:rPr>
          <w:rFonts w:ascii="Arial" w:hAnsi="Arial" w:cs="Arial"/>
          <w:color w:val="333333"/>
          <w:sz w:val="24"/>
          <w:szCs w:val="24"/>
        </w:rPr>
        <w:t>D’Youville</w:t>
      </w:r>
      <w:proofErr w:type="spellEnd"/>
      <w:r w:rsidR="001667C3" w:rsidRPr="009F7657">
        <w:rPr>
          <w:rFonts w:ascii="Arial" w:hAnsi="Arial" w:cs="Arial"/>
          <w:color w:val="333333"/>
          <w:sz w:val="24"/>
          <w:szCs w:val="24"/>
        </w:rPr>
        <w:t xml:space="preserve"> University</w:t>
      </w:r>
      <w:r w:rsidR="00EA759C">
        <w:rPr>
          <w:rFonts w:ascii="Arial" w:hAnsi="Arial" w:cs="Arial"/>
          <w:color w:val="333333"/>
          <w:sz w:val="24"/>
          <w:szCs w:val="24"/>
        </w:rPr>
        <w:t>, NY</w:t>
      </w:r>
      <w:r w:rsidR="001667C3" w:rsidRPr="009F7657">
        <w:rPr>
          <w:rFonts w:ascii="Arial" w:hAnsi="Arial" w:cs="Arial"/>
          <w:color w:val="333333"/>
          <w:sz w:val="24"/>
          <w:szCs w:val="24"/>
        </w:rPr>
        <w:t>), vice chancellor for</w:t>
      </w:r>
      <w:r w:rsidR="001667C3">
        <w:rPr>
          <w:rFonts w:ascii="Arial" w:hAnsi="Arial" w:cs="Arial"/>
          <w:color w:val="333333"/>
          <w:sz w:val="24"/>
          <w:szCs w:val="24"/>
        </w:rPr>
        <w:t xml:space="preserve"> academic affairs and provost (Purdue University Northwest</w:t>
      </w:r>
      <w:r w:rsidR="00EA759C">
        <w:rPr>
          <w:rFonts w:ascii="Arial" w:hAnsi="Arial" w:cs="Arial"/>
          <w:color w:val="333333"/>
          <w:sz w:val="24"/>
          <w:szCs w:val="24"/>
        </w:rPr>
        <w:t>, IN</w:t>
      </w:r>
      <w:r w:rsidR="001667C3">
        <w:rPr>
          <w:rFonts w:ascii="Arial" w:hAnsi="Arial" w:cs="Arial"/>
          <w:color w:val="333333"/>
          <w:sz w:val="24"/>
          <w:szCs w:val="24"/>
        </w:rPr>
        <w:t>), and dean (College of Education, Nursing and Health Professions; University of Hartford</w:t>
      </w:r>
      <w:r w:rsidR="00EA759C">
        <w:rPr>
          <w:rFonts w:ascii="Arial" w:hAnsi="Arial" w:cs="Arial"/>
          <w:color w:val="333333"/>
          <w:sz w:val="24"/>
          <w:szCs w:val="24"/>
        </w:rPr>
        <w:t>, CT</w:t>
      </w:r>
      <w:r w:rsidR="001667C3">
        <w:rPr>
          <w:rFonts w:ascii="Arial" w:hAnsi="Arial" w:cs="Arial"/>
          <w:color w:val="333333"/>
          <w:sz w:val="24"/>
          <w:szCs w:val="24"/>
        </w:rPr>
        <w:t xml:space="preserve">). </w:t>
      </w:r>
      <w:r w:rsidR="00D631E4">
        <w:rPr>
          <w:rFonts w:ascii="Arial" w:hAnsi="Arial" w:cs="Arial"/>
          <w:color w:val="333333"/>
          <w:sz w:val="24"/>
          <w:szCs w:val="24"/>
        </w:rPr>
        <w:t xml:space="preserve">Throughout his career, Mueller has been an ardent student and faculty advocate, championed diversity, equity, and inclusion initiatives, and fostered community engagement through </w:t>
      </w:r>
      <w:r w:rsidR="008647A2">
        <w:rPr>
          <w:rFonts w:ascii="Arial" w:hAnsi="Arial" w:cs="Arial"/>
          <w:color w:val="333333"/>
          <w:sz w:val="24"/>
          <w:szCs w:val="24"/>
        </w:rPr>
        <w:t xml:space="preserve">building </w:t>
      </w:r>
      <w:r w:rsidR="00D631E4">
        <w:rPr>
          <w:rFonts w:ascii="Arial" w:hAnsi="Arial" w:cs="Arial"/>
          <w:color w:val="333333"/>
          <w:sz w:val="24"/>
          <w:szCs w:val="24"/>
        </w:rPr>
        <w:t>external partnerships.</w:t>
      </w:r>
      <w:r w:rsidR="00D631E4" w:rsidRPr="00D631E4">
        <w:rPr>
          <w:rFonts w:ascii="Arial" w:hAnsi="Arial" w:cs="Arial"/>
          <w:color w:val="333333"/>
          <w:sz w:val="24"/>
          <w:szCs w:val="24"/>
        </w:rPr>
        <w:t xml:space="preserve"> </w:t>
      </w:r>
      <w:r w:rsidR="00D631E4">
        <w:rPr>
          <w:rFonts w:ascii="Arial" w:hAnsi="Arial" w:cs="Arial"/>
          <w:color w:val="333333"/>
          <w:sz w:val="24"/>
          <w:szCs w:val="24"/>
        </w:rPr>
        <w:t xml:space="preserve">During the 2007-2008 academic year, he was an American Council on Education Fellow and served as </w:t>
      </w:r>
      <w:r w:rsidR="00AD1354">
        <w:rPr>
          <w:rFonts w:ascii="Arial" w:hAnsi="Arial" w:cs="Arial"/>
          <w:color w:val="333333"/>
          <w:sz w:val="24"/>
          <w:szCs w:val="24"/>
        </w:rPr>
        <w:t>s</w:t>
      </w:r>
      <w:r w:rsidR="00D631E4">
        <w:rPr>
          <w:rFonts w:ascii="Arial" w:hAnsi="Arial" w:cs="Arial"/>
          <w:color w:val="333333"/>
          <w:sz w:val="24"/>
          <w:szCs w:val="24"/>
        </w:rPr>
        <w:t xml:space="preserve">pecial </w:t>
      </w:r>
      <w:r w:rsidR="00AD1354">
        <w:rPr>
          <w:rFonts w:ascii="Arial" w:hAnsi="Arial" w:cs="Arial"/>
          <w:color w:val="333333"/>
          <w:sz w:val="24"/>
          <w:szCs w:val="24"/>
        </w:rPr>
        <w:t>a</w:t>
      </w:r>
      <w:r w:rsidR="00D631E4">
        <w:rPr>
          <w:rFonts w:ascii="Arial" w:hAnsi="Arial" w:cs="Arial"/>
          <w:color w:val="333333"/>
          <w:sz w:val="24"/>
          <w:szCs w:val="24"/>
        </w:rPr>
        <w:t xml:space="preserve">ssistant to the </w:t>
      </w:r>
      <w:r w:rsidR="00AD1354">
        <w:rPr>
          <w:rFonts w:ascii="Arial" w:hAnsi="Arial" w:cs="Arial"/>
          <w:color w:val="333333"/>
          <w:sz w:val="24"/>
          <w:szCs w:val="24"/>
        </w:rPr>
        <w:t>p</w:t>
      </w:r>
      <w:r w:rsidR="00D631E4">
        <w:rPr>
          <w:rFonts w:ascii="Arial" w:hAnsi="Arial" w:cs="Arial"/>
          <w:color w:val="333333"/>
          <w:sz w:val="24"/>
          <w:szCs w:val="24"/>
        </w:rPr>
        <w:t>rovost at the University of Miami, FL.</w:t>
      </w:r>
    </w:p>
    <w:p w14:paraId="3A8E2FFC" w14:textId="4A9FB6BF" w:rsidR="001D0AD2" w:rsidRPr="004A5E9A" w:rsidRDefault="00A811B6" w:rsidP="000A3BE5">
      <w:pPr>
        <w:pStyle w:val="NormalWeb"/>
        <w:spacing w:before="0" w:beforeAutospacing="0" w:after="240" w:afterAutospacing="0" w:line="33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F1113"/>
          <w:sz w:val="24"/>
          <w:szCs w:val="24"/>
        </w:rPr>
        <w:t>Prior to 2009</w:t>
      </w:r>
      <w:r w:rsidR="009F7657" w:rsidRPr="009F7657">
        <w:rPr>
          <w:rFonts w:ascii="Arial" w:hAnsi="Arial" w:cs="Arial"/>
          <w:color w:val="0F1113"/>
          <w:sz w:val="24"/>
          <w:szCs w:val="24"/>
        </w:rPr>
        <w:t xml:space="preserve">, Mueller </w:t>
      </w:r>
      <w:r>
        <w:rPr>
          <w:rFonts w:ascii="Arial" w:hAnsi="Arial" w:cs="Arial"/>
          <w:color w:val="0F1113"/>
          <w:sz w:val="24"/>
          <w:szCs w:val="24"/>
        </w:rPr>
        <w:t xml:space="preserve">held </w:t>
      </w:r>
      <w:r w:rsidR="008B6583">
        <w:rPr>
          <w:rFonts w:ascii="Arial" w:hAnsi="Arial" w:cs="Arial"/>
          <w:color w:val="0F1113"/>
          <w:sz w:val="24"/>
          <w:szCs w:val="24"/>
        </w:rPr>
        <w:t xml:space="preserve">a dual </w:t>
      </w:r>
      <w:r>
        <w:rPr>
          <w:rFonts w:ascii="Arial" w:hAnsi="Arial" w:cs="Arial"/>
          <w:color w:val="0F1113"/>
          <w:sz w:val="24"/>
          <w:szCs w:val="24"/>
        </w:rPr>
        <w:t>professorial appointment at the George Washington University (GW</w:t>
      </w:r>
      <w:r w:rsidR="00D631E4">
        <w:rPr>
          <w:rFonts w:ascii="Arial" w:hAnsi="Arial" w:cs="Arial"/>
          <w:color w:val="0F1113"/>
          <w:sz w:val="24"/>
          <w:szCs w:val="24"/>
        </w:rPr>
        <w:t xml:space="preserve">), </w:t>
      </w:r>
      <w:r w:rsidR="00EA759C">
        <w:rPr>
          <w:rFonts w:ascii="Arial" w:hAnsi="Arial" w:cs="Arial"/>
          <w:color w:val="0F1113"/>
          <w:sz w:val="24"/>
          <w:szCs w:val="24"/>
        </w:rPr>
        <w:t>Washington, DC</w:t>
      </w:r>
      <w:r>
        <w:rPr>
          <w:rFonts w:ascii="Arial" w:hAnsi="Arial" w:cs="Arial"/>
          <w:color w:val="0F1113"/>
          <w:sz w:val="24"/>
          <w:szCs w:val="24"/>
        </w:rPr>
        <w:t xml:space="preserve">, in the Graduate School of Education and Human Development and the Trachtenberg School of Public Policy and Public Administration (by courtesy). </w:t>
      </w:r>
      <w:r w:rsidR="009F7657" w:rsidRPr="009F7657">
        <w:rPr>
          <w:rFonts w:ascii="Arial" w:hAnsi="Arial" w:cs="Arial"/>
          <w:color w:val="0F1113"/>
          <w:sz w:val="24"/>
          <w:szCs w:val="24"/>
        </w:rPr>
        <w:t>During a 16-year tenure</w:t>
      </w:r>
      <w:r w:rsidR="009F7657">
        <w:rPr>
          <w:rFonts w:ascii="Arial" w:hAnsi="Arial" w:cs="Arial"/>
          <w:color w:val="0F1113"/>
          <w:sz w:val="24"/>
          <w:szCs w:val="24"/>
        </w:rPr>
        <w:t xml:space="preserve"> </w:t>
      </w:r>
      <w:r>
        <w:rPr>
          <w:rFonts w:ascii="Arial" w:hAnsi="Arial" w:cs="Arial"/>
          <w:color w:val="0F1113"/>
          <w:sz w:val="24"/>
          <w:szCs w:val="24"/>
        </w:rPr>
        <w:t>at GW</w:t>
      </w:r>
      <w:r w:rsidR="009F7657" w:rsidRPr="009F7657">
        <w:rPr>
          <w:rFonts w:ascii="Arial" w:hAnsi="Arial" w:cs="Arial"/>
          <w:color w:val="0F1113"/>
          <w:sz w:val="24"/>
          <w:szCs w:val="24"/>
        </w:rPr>
        <w:t>, he became a noted quantitative research methodologist</w:t>
      </w:r>
      <w:r w:rsidR="00481913">
        <w:rPr>
          <w:rFonts w:ascii="Arial" w:hAnsi="Arial" w:cs="Arial"/>
          <w:color w:val="0F1113"/>
          <w:sz w:val="24"/>
          <w:szCs w:val="24"/>
        </w:rPr>
        <w:t xml:space="preserve"> and served as consultant to the National Institutes of Health, National Science Foundation, US Department of Education, and World Bank</w:t>
      </w:r>
      <w:r w:rsidR="009F7657" w:rsidRPr="009F7657">
        <w:rPr>
          <w:rFonts w:ascii="Arial" w:hAnsi="Arial" w:cs="Arial"/>
          <w:color w:val="0F1113"/>
          <w:sz w:val="24"/>
          <w:szCs w:val="24"/>
        </w:rPr>
        <w:t xml:space="preserve">. </w:t>
      </w:r>
      <w:r w:rsidR="009F7657">
        <w:rPr>
          <w:rFonts w:ascii="Arial" w:hAnsi="Arial" w:cs="Arial"/>
          <w:color w:val="0F1113"/>
          <w:sz w:val="24"/>
          <w:szCs w:val="24"/>
        </w:rPr>
        <w:t xml:space="preserve">Mueller </w:t>
      </w:r>
      <w:r w:rsidR="008B6583">
        <w:rPr>
          <w:rFonts w:ascii="Arial" w:hAnsi="Arial" w:cs="Arial"/>
          <w:color w:val="0F1113"/>
          <w:sz w:val="24"/>
          <w:szCs w:val="24"/>
        </w:rPr>
        <w:t xml:space="preserve">collaborated on </w:t>
      </w:r>
      <w:r w:rsidR="009F7657">
        <w:rPr>
          <w:rFonts w:ascii="Arial" w:hAnsi="Arial" w:cs="Arial"/>
          <w:color w:val="0F1113"/>
          <w:sz w:val="24"/>
          <w:szCs w:val="24"/>
        </w:rPr>
        <w:t>numerous peer-reviewed publications (including six books)</w:t>
      </w:r>
      <w:r w:rsidR="008B6583">
        <w:rPr>
          <w:rFonts w:ascii="Arial" w:hAnsi="Arial" w:cs="Arial"/>
          <w:color w:val="0F1113"/>
          <w:sz w:val="24"/>
          <w:szCs w:val="24"/>
        </w:rPr>
        <w:t xml:space="preserve"> and served on the editorial boards of </w:t>
      </w:r>
      <w:r w:rsidR="008B6583" w:rsidRPr="009F7657">
        <w:rPr>
          <w:rFonts w:ascii="Arial" w:hAnsi="Arial" w:cs="Arial"/>
          <w:i/>
          <w:iCs/>
          <w:color w:val="0F1113"/>
          <w:sz w:val="24"/>
          <w:szCs w:val="24"/>
        </w:rPr>
        <w:t>Educational and Psychological Measurement</w:t>
      </w:r>
      <w:r w:rsidR="008B6583">
        <w:rPr>
          <w:rFonts w:ascii="Arial" w:hAnsi="Arial" w:cs="Arial"/>
          <w:color w:val="0F1113"/>
          <w:sz w:val="24"/>
          <w:szCs w:val="24"/>
        </w:rPr>
        <w:t xml:space="preserve"> and </w:t>
      </w:r>
      <w:r w:rsidR="008B6583" w:rsidRPr="009F7657">
        <w:rPr>
          <w:rFonts w:ascii="Arial" w:hAnsi="Arial" w:cs="Arial"/>
          <w:i/>
          <w:iCs/>
          <w:color w:val="0F1113"/>
          <w:sz w:val="24"/>
          <w:szCs w:val="24"/>
        </w:rPr>
        <w:t>Measurement and Evaluation in Counseling and Development</w:t>
      </w:r>
      <w:r w:rsidR="008B6583">
        <w:rPr>
          <w:rFonts w:ascii="Arial" w:hAnsi="Arial" w:cs="Arial"/>
          <w:color w:val="0F1113"/>
          <w:sz w:val="24"/>
          <w:szCs w:val="24"/>
        </w:rPr>
        <w:t xml:space="preserve"> for more than a decade.</w:t>
      </w:r>
      <w:r w:rsidR="00481913">
        <w:rPr>
          <w:rFonts w:ascii="Arial" w:hAnsi="Arial" w:cs="Arial"/>
          <w:color w:val="0F1113"/>
          <w:sz w:val="24"/>
          <w:szCs w:val="24"/>
        </w:rPr>
        <w:t xml:space="preserve"> </w:t>
      </w:r>
      <w:r w:rsidR="001667C3">
        <w:rPr>
          <w:rFonts w:ascii="Arial" w:hAnsi="Arial" w:cs="Arial"/>
          <w:color w:val="0F1113"/>
          <w:sz w:val="24"/>
          <w:szCs w:val="24"/>
        </w:rPr>
        <w:t xml:space="preserve">In 2021, he and </w:t>
      </w:r>
      <w:r w:rsidR="009F7657" w:rsidRPr="009F7657">
        <w:rPr>
          <w:rFonts w:ascii="Arial" w:hAnsi="Arial" w:cs="Arial"/>
          <w:color w:val="0F1113"/>
          <w:sz w:val="24"/>
          <w:szCs w:val="24"/>
        </w:rPr>
        <w:t>his colleagues were honored by the American Educational Research Association with</w:t>
      </w:r>
      <w:r w:rsidR="001667C3">
        <w:rPr>
          <w:rFonts w:ascii="Arial" w:hAnsi="Arial" w:cs="Arial"/>
          <w:color w:val="0F1113"/>
          <w:sz w:val="24"/>
          <w:szCs w:val="24"/>
        </w:rPr>
        <w:t xml:space="preserve"> the</w:t>
      </w:r>
      <w:r w:rsidR="009F7657" w:rsidRPr="009F7657">
        <w:rPr>
          <w:rFonts w:ascii="Arial" w:hAnsi="Arial" w:cs="Arial"/>
          <w:color w:val="0F1113"/>
          <w:sz w:val="24"/>
          <w:szCs w:val="24"/>
        </w:rPr>
        <w:t xml:space="preserve"> Award for Significant Contribution to Educational Measurement and Research Methodology.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EA759C" w:rsidRPr="004A5E9A">
        <w:rPr>
          <w:rFonts w:ascii="Arial" w:hAnsi="Arial" w:cs="Arial"/>
          <w:sz w:val="24"/>
          <w:szCs w:val="24"/>
        </w:rPr>
        <w:t>Professor</w:t>
      </w:r>
      <w:r w:rsidR="001D0AD2" w:rsidRPr="004A5E9A">
        <w:rPr>
          <w:rFonts w:ascii="Arial" w:hAnsi="Arial" w:cs="Arial"/>
          <w:sz w:val="24"/>
          <w:szCs w:val="24"/>
        </w:rPr>
        <w:t xml:space="preserve"> Mueller </w:t>
      </w:r>
      <w:r w:rsidR="00EA759C" w:rsidRPr="004A5E9A">
        <w:rPr>
          <w:rFonts w:ascii="Arial" w:hAnsi="Arial" w:cs="Arial"/>
          <w:sz w:val="24"/>
          <w:szCs w:val="24"/>
        </w:rPr>
        <w:t xml:space="preserve">began his academic career at the University of Toledo, OH, in 1987 and </w:t>
      </w:r>
      <w:r w:rsidR="008647A2">
        <w:rPr>
          <w:rFonts w:ascii="Arial" w:hAnsi="Arial" w:cs="Arial"/>
          <w:sz w:val="24"/>
          <w:szCs w:val="24"/>
        </w:rPr>
        <w:t>presently</w:t>
      </w:r>
      <w:r w:rsidRPr="004A5E9A">
        <w:rPr>
          <w:rFonts w:ascii="Arial" w:hAnsi="Arial" w:cs="Arial"/>
          <w:sz w:val="24"/>
          <w:szCs w:val="24"/>
        </w:rPr>
        <w:t xml:space="preserve"> </w:t>
      </w:r>
      <w:r w:rsidR="001D0AD2" w:rsidRPr="004A5E9A">
        <w:rPr>
          <w:rFonts w:ascii="Arial" w:hAnsi="Arial" w:cs="Arial"/>
          <w:sz w:val="24"/>
          <w:szCs w:val="24"/>
        </w:rPr>
        <w:t xml:space="preserve">holds </w:t>
      </w:r>
      <w:r w:rsidR="00EA759C" w:rsidRPr="004A5E9A">
        <w:rPr>
          <w:rFonts w:ascii="Arial" w:hAnsi="Arial" w:cs="Arial"/>
          <w:sz w:val="24"/>
          <w:szCs w:val="24"/>
        </w:rPr>
        <w:t>tenure</w:t>
      </w:r>
      <w:r w:rsidR="001D0AD2" w:rsidRPr="004A5E9A">
        <w:rPr>
          <w:rFonts w:ascii="Arial" w:hAnsi="Arial" w:cs="Arial"/>
          <w:sz w:val="24"/>
          <w:szCs w:val="24"/>
        </w:rPr>
        <w:t xml:space="preserve"> in </w:t>
      </w:r>
      <w:r w:rsidRPr="004A5E9A">
        <w:rPr>
          <w:rFonts w:ascii="Arial" w:hAnsi="Arial" w:cs="Arial"/>
          <w:sz w:val="24"/>
          <w:szCs w:val="24"/>
        </w:rPr>
        <w:t>UBalt’s</w:t>
      </w:r>
      <w:r w:rsidR="001D0AD2" w:rsidRPr="004A5E9A">
        <w:rPr>
          <w:rFonts w:ascii="Arial" w:hAnsi="Arial" w:cs="Arial"/>
          <w:sz w:val="24"/>
          <w:szCs w:val="24"/>
        </w:rPr>
        <w:t xml:space="preserve"> Yale Gordon College of Arts and Sciences</w:t>
      </w:r>
      <w:r w:rsidRPr="004A5E9A">
        <w:rPr>
          <w:rFonts w:ascii="Arial" w:hAnsi="Arial" w:cs="Arial"/>
          <w:sz w:val="24"/>
          <w:szCs w:val="24"/>
        </w:rPr>
        <w:t>.</w:t>
      </w:r>
      <w:r w:rsidR="009F7657" w:rsidRPr="004A5E9A">
        <w:rPr>
          <w:rFonts w:ascii="Arial" w:hAnsi="Arial" w:cs="Arial"/>
          <w:sz w:val="24"/>
          <w:szCs w:val="24"/>
        </w:rPr>
        <w:t xml:space="preserve"> </w:t>
      </w:r>
    </w:p>
    <w:p w14:paraId="20FF85AD" w14:textId="33DF5359" w:rsidR="000A3BE5" w:rsidRPr="004A5E9A" w:rsidRDefault="000A3BE5" w:rsidP="000A3BE5">
      <w:pPr>
        <w:pStyle w:val="NormalWeb"/>
        <w:spacing w:before="0" w:beforeAutospacing="0" w:after="240" w:afterAutospacing="0" w:line="330" w:lineRule="atLeast"/>
        <w:rPr>
          <w:rFonts w:ascii="Arial" w:hAnsi="Arial" w:cs="Arial"/>
          <w:sz w:val="24"/>
          <w:szCs w:val="24"/>
        </w:rPr>
      </w:pPr>
      <w:r w:rsidRPr="004A5E9A">
        <w:rPr>
          <w:rFonts w:ascii="Arial" w:hAnsi="Arial" w:cs="Arial"/>
          <w:sz w:val="24"/>
          <w:szCs w:val="24"/>
        </w:rPr>
        <w:t xml:space="preserve">Mueller earned a PhD in educational research and evaluation from Virginia Tech in 1987, an MA in mathematics from Wake Forest University, NC, in 1984, and a BA in mathematics from Elon University, NC, in 1983. He is the recipient of Elon's Distinguished Alumni Award and </w:t>
      </w:r>
      <w:r w:rsidR="00D631E4" w:rsidRPr="004A5E9A">
        <w:rPr>
          <w:rFonts w:ascii="Arial" w:hAnsi="Arial" w:cs="Arial"/>
          <w:sz w:val="24"/>
          <w:szCs w:val="24"/>
        </w:rPr>
        <w:t xml:space="preserve">is </w:t>
      </w:r>
      <w:r w:rsidRPr="004A5E9A">
        <w:rPr>
          <w:rFonts w:ascii="Arial" w:hAnsi="Arial" w:cs="Arial"/>
          <w:sz w:val="24"/>
          <w:szCs w:val="24"/>
        </w:rPr>
        <w:t>a former Rotary Scholar.</w:t>
      </w:r>
    </w:p>
    <w:p w14:paraId="05B7FC6B" w14:textId="77777777" w:rsidR="00D272FC" w:rsidRDefault="00D272FC"/>
    <w:sectPr w:rsidR="00D2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E5"/>
    <w:rsid w:val="000A3BE5"/>
    <w:rsid w:val="0011412A"/>
    <w:rsid w:val="001667C3"/>
    <w:rsid w:val="001D0AC1"/>
    <w:rsid w:val="001D0AD2"/>
    <w:rsid w:val="00481913"/>
    <w:rsid w:val="004A5E9A"/>
    <w:rsid w:val="00612FAD"/>
    <w:rsid w:val="006C0F93"/>
    <w:rsid w:val="008647A2"/>
    <w:rsid w:val="008B6583"/>
    <w:rsid w:val="00950101"/>
    <w:rsid w:val="009F7657"/>
    <w:rsid w:val="00A811B6"/>
    <w:rsid w:val="00AD1354"/>
    <w:rsid w:val="00C01CE1"/>
    <w:rsid w:val="00D272FC"/>
    <w:rsid w:val="00D631E4"/>
    <w:rsid w:val="00D72BF2"/>
    <w:rsid w:val="00EA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85DD"/>
  <w15:chartTrackingRefBased/>
  <w15:docId w15:val="{629544C8-A263-48DF-9F90-9161A069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BE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4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1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1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Campbell</dc:creator>
  <cp:keywords/>
  <dc:description/>
  <cp:lastModifiedBy>Alicia Campbell</cp:lastModifiedBy>
  <cp:revision>2</cp:revision>
  <dcterms:created xsi:type="dcterms:W3CDTF">2023-08-01T16:26:00Z</dcterms:created>
  <dcterms:modified xsi:type="dcterms:W3CDTF">2023-08-01T16:26:00Z</dcterms:modified>
</cp:coreProperties>
</file>